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1AEF" w14:textId="77777777" w:rsidR="007A1779" w:rsidRPr="00EB6E30" w:rsidRDefault="007A1779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5E9D3A1C" w14:textId="77777777" w:rsidR="007A1779" w:rsidRPr="00EB6E30" w:rsidRDefault="007A1779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4286C407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471B17FC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17D17BE5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</w:p>
    <w:p w14:paraId="7C6EE12B" w14:textId="77777777" w:rsidR="005247F9" w:rsidRPr="006307A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 w:rsidRPr="006307AD"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44C1339E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6307AD"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5247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307AD">
        <w:rPr>
          <w:rFonts w:ascii="GHEA Grapalat" w:hAnsi="GHEA Grapalat"/>
          <w:sz w:val="20"/>
          <w:szCs w:val="20"/>
        </w:rPr>
        <w:t>քաղաք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6307AD">
        <w:rPr>
          <w:rFonts w:ascii="GHEA Grapalat" w:hAnsi="GHEA Grapalat"/>
          <w:sz w:val="20"/>
          <w:szCs w:val="20"/>
        </w:rPr>
        <w:t>Երևան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307AD">
        <w:rPr>
          <w:rFonts w:ascii="GHEA Grapalat" w:hAnsi="GHEA Grapalat"/>
          <w:sz w:val="20"/>
          <w:szCs w:val="20"/>
        </w:rPr>
        <w:t>Ռուբինյանց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 28, </w:t>
      </w:r>
      <w:proofErr w:type="spellStart"/>
      <w:r w:rsidRPr="006307AD">
        <w:rPr>
          <w:rFonts w:ascii="GHEA Grapalat" w:hAnsi="GHEA Grapalat"/>
          <w:sz w:val="20"/>
          <w:szCs w:val="20"/>
        </w:rPr>
        <w:t>հեռ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>.` (+37410) 24-35-20</w:t>
      </w:r>
      <w:r w:rsidRPr="005247F9">
        <w:rPr>
          <w:rFonts w:ascii="GHEA Grapalat" w:eastAsia="Times New Roman" w:hAnsi="GHEA Grapalat"/>
          <w:sz w:val="20"/>
          <w:szCs w:val="20"/>
          <w:lang w:val="af-ZA"/>
        </w:rPr>
        <w:t>,</w:t>
      </w:r>
      <w:r w:rsidRPr="005247F9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p w14:paraId="42E61E1F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 w:rsidRPr="006307AD"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proofErr w:type="gramEnd"/>
      <w:r w:rsidRPr="005247F9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proofErr w:type="spellStart"/>
      <w:r w:rsidRPr="006307AD">
        <w:rPr>
          <w:rFonts w:ascii="GHEA Grapalat" w:eastAsia="Times New Roman" w:hAnsi="GHEA Grapalat" w:cs="Sylfaen"/>
          <w:sz w:val="20"/>
          <w:szCs w:val="20"/>
        </w:rPr>
        <w:t>հասցե</w:t>
      </w:r>
      <w:proofErr w:type="spellEnd"/>
      <w:r w:rsidRPr="005247F9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hyperlink r:id="rId5" w:history="1">
        <w:r w:rsidRPr="005247F9">
          <w:rPr>
            <w:rStyle w:val="Hyperlink"/>
            <w:rFonts w:ascii="GHEA Grapalat" w:hAnsi="GHEA Grapalat"/>
            <w:sz w:val="20"/>
            <w:szCs w:val="20"/>
            <w:lang w:val="af-ZA"/>
          </w:rPr>
          <w:t>account@almastcompany.com</w:t>
        </w:r>
      </w:hyperlink>
    </w:p>
    <w:p w14:paraId="111E706B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</w:p>
    <w:p w14:paraId="57CB7496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jc w:val="right"/>
        <w:rPr>
          <w:rFonts w:ascii="GHEA Grapalat" w:hAnsi="GHEA Grapalat" w:cs="Sylfaen"/>
          <w:sz w:val="22"/>
          <w:szCs w:val="22"/>
          <w:lang w:val="af-ZA"/>
        </w:rPr>
      </w:pPr>
    </w:p>
    <w:p w14:paraId="334495C7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jc w:val="right"/>
        <w:rPr>
          <w:rFonts w:ascii="GHEA Grapalat" w:hAnsi="GHEA Grapalat" w:cs="Sylfaen"/>
          <w:sz w:val="22"/>
          <w:szCs w:val="22"/>
          <w:lang w:val="af-ZA"/>
        </w:rPr>
      </w:pPr>
    </w:p>
    <w:p w14:paraId="6932D3B9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/>
          <w:sz w:val="22"/>
          <w:szCs w:val="22"/>
          <w:lang w:val="af-ZA"/>
        </w:rPr>
      </w:pPr>
    </w:p>
    <w:p w14:paraId="5DF157A4" w14:textId="7475E009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  <w:r w:rsidRPr="005247F9">
        <w:rPr>
          <w:rFonts w:ascii="GHEA Grapalat" w:hAnsi="GHEA Grapalat"/>
          <w:sz w:val="22"/>
          <w:szCs w:val="22"/>
          <w:lang w:val="af-ZA"/>
        </w:rPr>
        <w:t>«</w:t>
      </w:r>
      <w:r>
        <w:rPr>
          <w:rFonts w:ascii="GHEA Grapalat" w:hAnsi="GHEA Grapalat"/>
          <w:sz w:val="22"/>
          <w:szCs w:val="22"/>
          <w:lang w:val="hy-AM"/>
        </w:rPr>
        <w:t>24</w:t>
      </w:r>
      <w:r w:rsidRPr="005247F9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07BA1">
        <w:rPr>
          <w:rFonts w:ascii="GHEA Grapalat" w:hAnsi="GHEA Grapalat"/>
          <w:sz w:val="22"/>
          <w:szCs w:val="22"/>
          <w:lang w:val="hy-AM"/>
        </w:rPr>
        <w:t>մարտի</w:t>
      </w:r>
      <w:r w:rsidRPr="005247F9">
        <w:rPr>
          <w:rFonts w:ascii="GHEA Grapalat" w:hAnsi="GHEA Grapalat" w:cs="Arial Armenian"/>
          <w:sz w:val="22"/>
          <w:szCs w:val="22"/>
          <w:lang w:val="af-ZA"/>
        </w:rPr>
        <w:t xml:space="preserve"> 20</w:t>
      </w:r>
      <w:r w:rsidRPr="00BB019D">
        <w:rPr>
          <w:rFonts w:ascii="GHEA Grapalat" w:hAnsi="GHEA Grapalat" w:cs="Arial Armenian"/>
          <w:sz w:val="22"/>
          <w:szCs w:val="22"/>
          <w:lang w:val="hy-AM"/>
        </w:rPr>
        <w:t>2</w:t>
      </w:r>
      <w:r>
        <w:rPr>
          <w:rFonts w:ascii="GHEA Grapalat" w:hAnsi="GHEA Grapalat" w:cs="Arial Armenian"/>
          <w:sz w:val="22"/>
          <w:szCs w:val="22"/>
          <w:lang w:val="hy-AM"/>
        </w:rPr>
        <w:t>1</w:t>
      </w:r>
      <w:r w:rsidRPr="005247F9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proofErr w:type="spellStart"/>
      <w:r w:rsidRPr="00BB019D">
        <w:rPr>
          <w:rFonts w:ascii="GHEA Grapalat" w:hAnsi="GHEA Grapalat" w:cs="Arial Armenian"/>
          <w:sz w:val="22"/>
          <w:szCs w:val="22"/>
        </w:rPr>
        <w:t>թվական</w:t>
      </w:r>
      <w:proofErr w:type="spellEnd"/>
    </w:p>
    <w:p w14:paraId="0EBC1CF3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61AF5F1B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1FE07DEE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024BD541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Հիմք ընդունելով «Արժեթղթերի շուկայի մասին» ՀՀ օրենքի 127-րդ հոդվածը, ՀՀ կենտրոնական բանկի խորհրդի 2008 թվականի մարտի 11-ի թիվ 68-Ն որոշմամբ հաստատված </w:t>
      </w:r>
      <w:r w:rsidRPr="00BB019D">
        <w:rPr>
          <w:rFonts w:ascii="GHEA Grapalat" w:eastAsia="Times New Roman" w:hAnsi="GHEA Grapalat"/>
        </w:rPr>
        <w:t>«</w:t>
      </w:r>
      <w:proofErr w:type="spellStart"/>
      <w:r w:rsidRPr="00BB019D">
        <w:rPr>
          <w:rFonts w:ascii="GHEA Grapalat" w:eastAsia="Times New Roman" w:hAnsi="GHEA Grapalat" w:cs="Sylfaen"/>
        </w:rPr>
        <w:t>Ազդագիր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r w:rsidRPr="00BB019D">
        <w:rPr>
          <w:rFonts w:ascii="GHEA Grapalat" w:eastAsia="Times New Roman" w:hAnsi="GHEA Grapalat" w:cs="Sylfaen"/>
        </w:rPr>
        <w:t>և</w:t>
      </w:r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հաշվետու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թողարկողների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հաշվետվություններ</w:t>
      </w:r>
      <w:proofErr w:type="spellEnd"/>
      <w:r w:rsidRPr="00BB019D">
        <w:rPr>
          <w:rFonts w:ascii="GHEA Grapalat" w:eastAsia="Times New Roman" w:hAnsi="GHEA Grapalat"/>
        </w:rPr>
        <w:t xml:space="preserve">» </w:t>
      </w:r>
      <w:proofErr w:type="spellStart"/>
      <w:r w:rsidRPr="00BB019D">
        <w:rPr>
          <w:rFonts w:ascii="GHEA Grapalat" w:eastAsia="Times New Roman" w:hAnsi="GHEA Grapalat" w:cs="Sylfaen"/>
        </w:rPr>
        <w:t>կանոնակարգ</w:t>
      </w:r>
      <w:proofErr w:type="spellEnd"/>
      <w:r w:rsidRPr="00BB019D">
        <w:rPr>
          <w:rFonts w:ascii="GHEA Grapalat" w:eastAsia="Times New Roman" w:hAnsi="GHEA Grapalat"/>
        </w:rPr>
        <w:t xml:space="preserve"> 4/04-ի 50-րդ </w:t>
      </w:r>
      <w:proofErr w:type="spellStart"/>
      <w:r w:rsidRPr="00BB019D">
        <w:rPr>
          <w:rFonts w:ascii="GHEA Grapalat" w:eastAsia="Times New Roman" w:hAnsi="GHEA Grapalat"/>
        </w:rPr>
        <w:t>կետը</w:t>
      </w:r>
      <w:proofErr w:type="spellEnd"/>
      <w:r w:rsidRPr="00BB019D">
        <w:rPr>
          <w:rFonts w:ascii="GHEA Grapalat" w:eastAsia="Times New Roman" w:hAnsi="GHEA Grapalat"/>
        </w:rPr>
        <w:t xml:space="preserve">, 24-րդ </w:t>
      </w:r>
      <w:proofErr w:type="spellStart"/>
      <w:r w:rsidRPr="00BB019D">
        <w:rPr>
          <w:rFonts w:ascii="GHEA Grapalat" w:eastAsia="Times New Roman" w:hAnsi="GHEA Grapalat"/>
        </w:rPr>
        <w:t>գլուխը</w:t>
      </w:r>
      <w:proofErr w:type="spellEnd"/>
      <w:r w:rsidRPr="00BB019D">
        <w:rPr>
          <w:rFonts w:ascii="GHEA Grapalat" w:eastAsia="Times New Roman" w:hAnsi="GHEA Grapalat"/>
        </w:rPr>
        <w:t>,</w:t>
      </w:r>
      <w:r w:rsidRPr="00BB019D">
        <w:rPr>
          <w:rFonts w:ascii="GHEA Grapalat" w:hAnsi="GHEA Grapalat"/>
          <w:lang w:val="af-ZA" w:eastAsia="x-none"/>
        </w:rPr>
        <w:t xml:space="preserve"> կից ներկայացնում ենք «Ալմաստ» ԲԲԸ-ի էական փաստերը և տեղեկությունները:</w:t>
      </w:r>
    </w:p>
    <w:p w14:paraId="3240BE29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8CBF06D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>Առդիր` 1 թերթ:</w:t>
      </w:r>
    </w:p>
    <w:p w14:paraId="42D38C0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8AF708F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0D7E0880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3718D53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«Ալմաստ» ԲԲԸ կառավարող կազմակերպություն` </w:t>
      </w:r>
    </w:p>
    <w:p w14:paraId="4EB87A18" w14:textId="77777777" w:rsid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«Արինս Գրուպ» ՍՊԸ </w:t>
      </w:r>
    </w:p>
    <w:p w14:paraId="1630BFC4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hy-AM" w:eastAsia="x-none"/>
        </w:rPr>
        <w:t>Լիազորվաժ անձ</w:t>
      </w:r>
      <w:r w:rsidRPr="00BB019D">
        <w:rPr>
          <w:rFonts w:ascii="GHEA Grapalat" w:hAnsi="GHEA Grapalat"/>
          <w:lang w:val="af-ZA" w:eastAsia="x-none"/>
        </w:rPr>
        <w:t xml:space="preserve">` </w:t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>
        <w:rPr>
          <w:rFonts w:ascii="GHEA Grapalat" w:hAnsi="GHEA Grapalat"/>
          <w:lang w:val="hy-AM" w:eastAsia="x-none"/>
        </w:rPr>
        <w:t xml:space="preserve">                                   Արմեն Գևորգյան</w:t>
      </w:r>
    </w:p>
    <w:p w14:paraId="67397BE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</w:p>
    <w:p w14:paraId="2352FB2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179BD6B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66478D3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077C3762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365607A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2332F2CD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4996B13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3CADB87B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6F8B14D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5AB1A8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0257D4A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9446E54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A8AC4C0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</w:p>
    <w:p w14:paraId="26256378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0365BF06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6857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քաղաք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</w:rPr>
        <w:t>Երևան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Ռուբինյանց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 28, </w:t>
      </w:r>
      <w:proofErr w:type="spellStart"/>
      <w:r>
        <w:rPr>
          <w:rFonts w:ascii="GHEA Grapalat" w:hAnsi="GHEA Grapalat"/>
          <w:sz w:val="20"/>
          <w:szCs w:val="20"/>
        </w:rPr>
        <w:t>հեռ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>.` (+37410) 24-35-20</w:t>
      </w:r>
      <w:r w:rsidRPr="006857C5">
        <w:rPr>
          <w:rFonts w:ascii="GHEA Grapalat" w:eastAsia="Times New Roman" w:hAnsi="GHEA Grapalat"/>
          <w:sz w:val="20"/>
          <w:szCs w:val="20"/>
          <w:lang w:val="af-ZA"/>
        </w:rPr>
        <w:t>,</w:t>
      </w:r>
      <w:r w:rsidRPr="006857C5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p w14:paraId="715E0725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proofErr w:type="gramEnd"/>
      <w:r w:rsidRPr="006857C5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հասցե</w:t>
      </w:r>
      <w:proofErr w:type="spellEnd"/>
      <w:r w:rsidRPr="006857C5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hyperlink r:id="rId6" w:history="1">
        <w:r w:rsidRPr="006857C5">
          <w:rPr>
            <w:rStyle w:val="Hyperlink"/>
            <w:rFonts w:ascii="GHEA Grapalat" w:hAnsi="GHEA Grapalat"/>
            <w:sz w:val="20"/>
            <w:szCs w:val="20"/>
            <w:lang w:val="af-ZA"/>
          </w:rPr>
          <w:t>account@almastcompany.com</w:t>
        </w:r>
      </w:hyperlink>
    </w:p>
    <w:p w14:paraId="3F44F899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5401DD9F" w14:textId="77777777" w:rsidR="001E391C" w:rsidRPr="006857C5" w:rsidRDefault="001E391C" w:rsidP="001E391C">
      <w:pPr>
        <w:spacing w:line="276" w:lineRule="auto"/>
        <w:ind w:left="567" w:right="106" w:firstLine="426"/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Էական</w:t>
      </w:r>
      <w:proofErr w:type="spellEnd"/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փաստեր</w:t>
      </w:r>
      <w:proofErr w:type="spellEnd"/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Sylfaen"/>
          <w:b/>
          <w:sz w:val="32"/>
          <w:szCs w:val="32"/>
          <w:lang w:val="en-US"/>
        </w:rPr>
        <w:t>և</w:t>
      </w:r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տեղեկություններ</w:t>
      </w:r>
      <w:proofErr w:type="spellEnd"/>
    </w:p>
    <w:p w14:paraId="66A00702" w14:textId="72A429A3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eastAsia="Times New Roman" w:hAnsi="GHEA Grapalat" w:cs="Sylfaen"/>
          <w:lang w:val="af-ZA"/>
        </w:rPr>
      </w:pPr>
      <w:r w:rsidRPr="006857C5">
        <w:rPr>
          <w:rFonts w:ascii="GHEA Grapalat" w:eastAsia="Times New Roman" w:hAnsi="GHEA Grapalat" w:cs="Sylfaen"/>
          <w:lang w:val="af-ZA"/>
        </w:rPr>
        <w:t>«</w:t>
      </w:r>
      <w:proofErr w:type="spellStart"/>
      <w:r>
        <w:rPr>
          <w:rFonts w:ascii="GHEA Grapalat" w:eastAsia="Times New Roman" w:hAnsi="GHEA Grapalat" w:cs="Sylfaen"/>
        </w:rPr>
        <w:t>Ալմաստ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» </w:t>
      </w:r>
      <w:r>
        <w:rPr>
          <w:rFonts w:ascii="GHEA Grapalat" w:eastAsia="Times New Roman" w:hAnsi="GHEA Grapalat" w:cs="Sylfaen"/>
        </w:rPr>
        <w:t>ԲԲԸ</w:t>
      </w:r>
      <w:r w:rsidRPr="006857C5">
        <w:rPr>
          <w:rFonts w:ascii="GHEA Grapalat" w:eastAsia="Times New Roman" w:hAnsi="GHEA Grapalat" w:cs="Sylfaen"/>
          <w:lang w:val="af-ZA"/>
        </w:rPr>
        <w:t>-</w:t>
      </w:r>
      <w:r>
        <w:rPr>
          <w:rFonts w:ascii="GHEA Grapalat" w:eastAsia="Times New Roman" w:hAnsi="GHEA Grapalat" w:cs="Sylfaen"/>
        </w:rPr>
        <w:t>ն</w:t>
      </w:r>
      <w:r w:rsidRPr="006857C5">
        <w:rPr>
          <w:rFonts w:ascii="GHEA Grapalat" w:eastAsia="Times New Roman" w:hAnsi="GHEA Grapalat" w:cs="Sylfaen"/>
          <w:lang w:val="af-ZA"/>
        </w:rPr>
        <w:t xml:space="preserve"> (</w:t>
      </w:r>
      <w:proofErr w:type="spellStart"/>
      <w:r>
        <w:rPr>
          <w:rFonts w:ascii="GHEA Grapalat" w:eastAsia="Times New Roman" w:hAnsi="GHEA Grapalat" w:cs="Sylfaen"/>
        </w:rPr>
        <w:t>այսուհետ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` </w:t>
      </w:r>
      <w:proofErr w:type="spellStart"/>
      <w:r>
        <w:rPr>
          <w:rFonts w:ascii="GHEA Grapalat" w:eastAsia="Times New Roman" w:hAnsi="GHEA Grapalat" w:cs="Sylfaen"/>
        </w:rPr>
        <w:t>Ընկերություն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) </w:t>
      </w:r>
      <w:proofErr w:type="spellStart"/>
      <w:r>
        <w:rPr>
          <w:rFonts w:ascii="GHEA Grapalat" w:eastAsia="Times New Roman" w:hAnsi="GHEA Grapalat" w:cs="Sylfaen"/>
        </w:rPr>
        <w:t>տեղեկացնում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 w:rsidRPr="006857C5">
        <w:rPr>
          <w:rFonts w:ascii="GHEA Grapalat" w:eastAsia="Times New Roman" w:hAnsi="GHEA Grapalat" w:cs="Sylfaen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</w:rPr>
        <w:t>որ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Ընկերության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r w:rsidR="006857C5">
        <w:rPr>
          <w:rFonts w:ascii="GHEA Grapalat" w:eastAsia="Times New Roman" w:hAnsi="GHEA Grapalat" w:cs="Sylfaen"/>
          <w:lang w:val="hy-AM"/>
        </w:rPr>
        <w:t>19</w:t>
      </w:r>
      <w:r w:rsidRPr="006857C5">
        <w:rPr>
          <w:rFonts w:ascii="GHEA Grapalat" w:eastAsia="Times New Roman" w:hAnsi="GHEA Grapalat" w:cs="Sylfaen"/>
          <w:lang w:val="af-ZA"/>
        </w:rPr>
        <w:t>.0</w:t>
      </w:r>
      <w:r w:rsidR="006857C5">
        <w:rPr>
          <w:rFonts w:ascii="GHEA Grapalat" w:eastAsia="Times New Roman" w:hAnsi="GHEA Grapalat" w:cs="Sylfaen"/>
          <w:lang w:val="hy-AM"/>
        </w:rPr>
        <w:t>3</w:t>
      </w:r>
      <w:r w:rsidRPr="006857C5">
        <w:rPr>
          <w:rFonts w:ascii="GHEA Grapalat" w:eastAsia="Times New Roman" w:hAnsi="GHEA Grapalat" w:cs="Sylfaen"/>
          <w:lang w:val="af-ZA"/>
        </w:rPr>
        <w:t>.20</w:t>
      </w:r>
      <w:r w:rsidR="006857C5">
        <w:rPr>
          <w:rFonts w:ascii="GHEA Grapalat" w:eastAsia="Times New Roman" w:hAnsi="GHEA Grapalat" w:cs="Sylfaen"/>
          <w:lang w:val="hy-AM"/>
        </w:rPr>
        <w:t>21թվականին</w:t>
      </w:r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կայացած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բաժնետերերի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արտահերթ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ընդհանուր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ժողովի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վորոշմամբ</w:t>
      </w:r>
      <w:proofErr w:type="spellEnd"/>
      <w:r w:rsidRPr="006857C5">
        <w:rPr>
          <w:rFonts w:ascii="GHEA Grapalat" w:eastAsia="Times New Roman" w:hAnsi="GHEA Grapalat" w:cs="Sylfaen"/>
          <w:lang w:val="af-ZA"/>
        </w:rPr>
        <w:t xml:space="preserve"> </w:t>
      </w:r>
      <w:r w:rsidR="006857C5" w:rsidRPr="001F0240">
        <w:rPr>
          <w:rFonts w:ascii="GHEA Grapalat" w:hAnsi="GHEA Grapalat" w:cs="Sylfaen"/>
          <w:lang w:val="af-ZA"/>
        </w:rPr>
        <w:t>«</w:t>
      </w:r>
      <w:r w:rsidR="006857C5">
        <w:rPr>
          <w:rFonts w:ascii="GHEA Grapalat" w:hAnsi="GHEA Grapalat" w:cs="Sylfaen"/>
          <w:lang w:val="hy-AM"/>
        </w:rPr>
        <w:t>Քրոու ընդ Ասատրյան</w:t>
      </w:r>
      <w:r w:rsidR="006857C5" w:rsidRPr="001F0240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/>
        </w:rPr>
        <w:t>ՍՊԸ</w:t>
      </w:r>
      <w:r w:rsidRPr="006857C5">
        <w:rPr>
          <w:rFonts w:ascii="GHEA Grapalat" w:hAnsi="GHEA Grapalat"/>
          <w:lang w:val="af-ZA"/>
        </w:rPr>
        <w:t>-</w:t>
      </w:r>
      <w:proofErr w:type="spellStart"/>
      <w:r>
        <w:rPr>
          <w:rFonts w:ascii="GHEA Grapalat" w:hAnsi="GHEA Grapalat"/>
        </w:rPr>
        <w:t>ըն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հաստատվել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որպես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արտաքին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աուդիտն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իրականացնող</w:t>
      </w:r>
      <w:proofErr w:type="spellEnd"/>
      <w:r w:rsidRPr="006857C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անձ</w:t>
      </w:r>
      <w:proofErr w:type="spellEnd"/>
      <w:r w:rsidRPr="006857C5">
        <w:rPr>
          <w:rFonts w:ascii="GHEA Grapalat" w:hAnsi="GHEA Grapalat"/>
          <w:lang w:val="af-ZA"/>
        </w:rPr>
        <w:t>:</w:t>
      </w:r>
    </w:p>
    <w:p w14:paraId="2439C74C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eastAsia="Times New Roman" w:hAnsi="GHEA Grapalat" w:cs="Sylfaen"/>
          <w:lang w:val="af-ZA"/>
        </w:rPr>
      </w:pPr>
    </w:p>
    <w:p w14:paraId="579F73D8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eastAsia="Times New Roman" w:hAnsi="GHEA Grapalat" w:cs="Sylfaen"/>
          <w:lang w:val="af-ZA"/>
        </w:rPr>
      </w:pPr>
    </w:p>
    <w:p w14:paraId="1B2BF904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eastAsia="Times New Roman" w:hAnsi="GHEA Grapalat" w:cs="Sylfaen"/>
          <w:lang w:val="af-ZA"/>
        </w:rPr>
      </w:pPr>
    </w:p>
    <w:p w14:paraId="00FCD63D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af-ZA" w:eastAsia="x-none"/>
        </w:rPr>
        <w:t xml:space="preserve">«Ալմաստ» ԲԲԸ կառավարող կազմակերպություն` </w:t>
      </w:r>
    </w:p>
    <w:p w14:paraId="1ED4C38E" w14:textId="3443C332" w:rsidR="00107BA1" w:rsidRDefault="00107BA1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hy-AM" w:eastAsia="x-none"/>
        </w:rPr>
        <w:t xml:space="preserve">      </w:t>
      </w:r>
      <w:r w:rsidR="001E391C">
        <w:rPr>
          <w:rFonts w:ascii="GHEA Grapalat" w:hAnsi="GHEA Grapalat"/>
          <w:lang w:val="af-ZA" w:eastAsia="x-none"/>
        </w:rPr>
        <w:t xml:space="preserve">«Արինս Գրուպ» ՍՊԸ </w:t>
      </w:r>
    </w:p>
    <w:p w14:paraId="7EB39615" w14:textId="39D17FB1" w:rsidR="001E391C" w:rsidRPr="00107BA1" w:rsidRDefault="00107BA1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/>
        <w:jc w:val="both"/>
        <w:rPr>
          <w:lang w:val="af-ZA"/>
        </w:rPr>
      </w:pPr>
      <w:r>
        <w:rPr>
          <w:rFonts w:ascii="GHEA Grapalat" w:hAnsi="GHEA Grapalat"/>
          <w:lang w:val="hy-AM" w:eastAsia="x-none"/>
        </w:rPr>
        <w:t xml:space="preserve">        </w:t>
      </w:r>
      <w:r>
        <w:rPr>
          <w:rFonts w:ascii="GHEA Grapalat" w:hAnsi="GHEA Grapalat"/>
          <w:lang w:val="hy-AM" w:eastAsia="x-none"/>
        </w:rPr>
        <w:t>Լիազորվաժ անձ</w:t>
      </w:r>
      <w:r w:rsidRPr="00BB019D">
        <w:rPr>
          <w:rFonts w:ascii="GHEA Grapalat" w:hAnsi="GHEA Grapalat"/>
          <w:lang w:val="af-ZA" w:eastAsia="x-none"/>
        </w:rPr>
        <w:t xml:space="preserve">` </w:t>
      </w:r>
      <w:r w:rsidRPr="00BB019D">
        <w:rPr>
          <w:rFonts w:ascii="GHEA Grapalat" w:hAnsi="GHEA Grapalat"/>
          <w:lang w:val="af-ZA" w:eastAsia="x-none"/>
        </w:rPr>
        <w:tab/>
      </w:r>
      <w:r w:rsidR="001E391C">
        <w:rPr>
          <w:rFonts w:ascii="GHEA Grapalat" w:hAnsi="GHEA Grapalat"/>
          <w:lang w:val="af-ZA" w:eastAsia="x-none"/>
        </w:rPr>
        <w:t xml:space="preserve"> </w:t>
      </w:r>
      <w:r w:rsidR="001E391C">
        <w:rPr>
          <w:rFonts w:ascii="GHEA Grapalat" w:hAnsi="GHEA Grapalat"/>
          <w:lang w:val="af-ZA" w:eastAsia="x-none"/>
        </w:rPr>
        <w:tab/>
      </w:r>
      <w:r w:rsidR="001E391C" w:rsidRPr="00107BA1">
        <w:rPr>
          <w:rFonts w:ascii="GHEA Grapalat" w:hAnsi="GHEA Grapalat" w:cs="Arial Armenian"/>
          <w:lang w:val="af-ZA"/>
        </w:rPr>
        <w:t xml:space="preserve">       </w:t>
      </w:r>
      <w:r w:rsidR="001E391C" w:rsidRPr="00107BA1">
        <w:rPr>
          <w:rFonts w:ascii="GHEA Grapalat" w:hAnsi="GHEA Grapalat" w:cs="Arial Armenian"/>
          <w:lang w:val="af-ZA"/>
        </w:rPr>
        <w:tab/>
      </w:r>
      <w:r w:rsidR="001E391C" w:rsidRPr="00107BA1">
        <w:rPr>
          <w:rFonts w:ascii="GHEA Grapalat" w:hAnsi="GHEA Grapalat" w:cs="Arial Armenian"/>
          <w:lang w:val="af-ZA"/>
        </w:rPr>
        <w:tab/>
        <w:t xml:space="preserve">         </w:t>
      </w:r>
      <w:r w:rsidR="001E391C" w:rsidRPr="00107BA1">
        <w:rPr>
          <w:rFonts w:ascii="GHEA Grapalat" w:hAnsi="GHEA Grapalat" w:cs="Arial Armenian"/>
          <w:lang w:val="af-ZA"/>
        </w:rPr>
        <w:tab/>
      </w:r>
      <w:r>
        <w:rPr>
          <w:rFonts w:ascii="GHEA Grapalat" w:hAnsi="GHEA Grapalat" w:cs="Arial Armenian"/>
          <w:lang w:val="hy-AM"/>
        </w:rPr>
        <w:t xml:space="preserve">                    </w:t>
      </w:r>
      <w:bookmarkStart w:id="0" w:name="_GoBack"/>
      <w:bookmarkEnd w:id="0"/>
      <w:proofErr w:type="spellStart"/>
      <w:r w:rsidR="001E391C">
        <w:rPr>
          <w:rFonts w:ascii="GHEA Grapalat" w:hAnsi="GHEA Grapalat" w:cs="Arial Armenian"/>
        </w:rPr>
        <w:t>Արմեն</w:t>
      </w:r>
      <w:proofErr w:type="spellEnd"/>
      <w:r w:rsidR="001E391C" w:rsidRPr="00107BA1">
        <w:rPr>
          <w:rFonts w:ascii="GHEA Grapalat" w:hAnsi="GHEA Grapalat" w:cs="Arial Armenian"/>
          <w:lang w:val="af-ZA"/>
        </w:rPr>
        <w:t xml:space="preserve"> </w:t>
      </w:r>
      <w:proofErr w:type="spellStart"/>
      <w:r w:rsidR="001E391C">
        <w:rPr>
          <w:rFonts w:ascii="GHEA Grapalat" w:hAnsi="GHEA Grapalat" w:cs="Arial Armenian"/>
        </w:rPr>
        <w:t>Գևորգյան</w:t>
      </w:r>
      <w:proofErr w:type="spellEnd"/>
    </w:p>
    <w:p w14:paraId="7573F769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sectPr w:rsidR="001078F4" w:rsidRPr="00EB6E30" w:rsidSect="005B3BC9">
      <w:pgSz w:w="12240" w:h="15840"/>
      <w:pgMar w:top="340" w:right="397" w:bottom="34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E8E"/>
    <w:multiLevelType w:val="hybridMultilevel"/>
    <w:tmpl w:val="5D16740A"/>
    <w:lvl w:ilvl="0" w:tplc="A1FCE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0D4281"/>
    <w:multiLevelType w:val="hybridMultilevel"/>
    <w:tmpl w:val="5B202F82"/>
    <w:lvl w:ilvl="0" w:tplc="03A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730D2"/>
    <w:multiLevelType w:val="hybridMultilevel"/>
    <w:tmpl w:val="69E283DC"/>
    <w:lvl w:ilvl="0" w:tplc="1964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2"/>
    <w:rsid w:val="00013866"/>
    <w:rsid w:val="000209B6"/>
    <w:rsid w:val="000C2C93"/>
    <w:rsid w:val="000F39CB"/>
    <w:rsid w:val="001078F4"/>
    <w:rsid w:val="00107BA1"/>
    <w:rsid w:val="0011201A"/>
    <w:rsid w:val="00116305"/>
    <w:rsid w:val="00151013"/>
    <w:rsid w:val="00194E63"/>
    <w:rsid w:val="001A78AB"/>
    <w:rsid w:val="001B6488"/>
    <w:rsid w:val="001D7FB0"/>
    <w:rsid w:val="001E208C"/>
    <w:rsid w:val="001E391C"/>
    <w:rsid w:val="001F165F"/>
    <w:rsid w:val="00242F9D"/>
    <w:rsid w:val="002634C4"/>
    <w:rsid w:val="00265E9C"/>
    <w:rsid w:val="002D443A"/>
    <w:rsid w:val="003256DC"/>
    <w:rsid w:val="00375E10"/>
    <w:rsid w:val="00386786"/>
    <w:rsid w:val="003A3CA4"/>
    <w:rsid w:val="00411132"/>
    <w:rsid w:val="00440274"/>
    <w:rsid w:val="004425F3"/>
    <w:rsid w:val="004B679B"/>
    <w:rsid w:val="004C304B"/>
    <w:rsid w:val="004C4F47"/>
    <w:rsid w:val="004E536F"/>
    <w:rsid w:val="0052193F"/>
    <w:rsid w:val="005247F9"/>
    <w:rsid w:val="00536AD8"/>
    <w:rsid w:val="005A6D12"/>
    <w:rsid w:val="005B3BC9"/>
    <w:rsid w:val="005C2395"/>
    <w:rsid w:val="005C67D8"/>
    <w:rsid w:val="005E319F"/>
    <w:rsid w:val="00616D97"/>
    <w:rsid w:val="00650F54"/>
    <w:rsid w:val="00657895"/>
    <w:rsid w:val="006857C5"/>
    <w:rsid w:val="006A0E90"/>
    <w:rsid w:val="006C1380"/>
    <w:rsid w:val="006D4B3E"/>
    <w:rsid w:val="00704761"/>
    <w:rsid w:val="00727601"/>
    <w:rsid w:val="0078165D"/>
    <w:rsid w:val="00783962"/>
    <w:rsid w:val="007A1779"/>
    <w:rsid w:val="00815290"/>
    <w:rsid w:val="00860174"/>
    <w:rsid w:val="0086718F"/>
    <w:rsid w:val="00871D57"/>
    <w:rsid w:val="008D0C61"/>
    <w:rsid w:val="00916B5A"/>
    <w:rsid w:val="009225C3"/>
    <w:rsid w:val="009410E9"/>
    <w:rsid w:val="009505CF"/>
    <w:rsid w:val="00995C4B"/>
    <w:rsid w:val="009B3D68"/>
    <w:rsid w:val="009C1C29"/>
    <w:rsid w:val="009C1C7E"/>
    <w:rsid w:val="009C6E71"/>
    <w:rsid w:val="00A22874"/>
    <w:rsid w:val="00A22D0E"/>
    <w:rsid w:val="00A81EF3"/>
    <w:rsid w:val="00A83186"/>
    <w:rsid w:val="00A86807"/>
    <w:rsid w:val="00AA3416"/>
    <w:rsid w:val="00B03A58"/>
    <w:rsid w:val="00B04F36"/>
    <w:rsid w:val="00B16E9F"/>
    <w:rsid w:val="00B50BD2"/>
    <w:rsid w:val="00B70D2B"/>
    <w:rsid w:val="00BC01B1"/>
    <w:rsid w:val="00BE32EA"/>
    <w:rsid w:val="00C23755"/>
    <w:rsid w:val="00C9196A"/>
    <w:rsid w:val="00D06FC1"/>
    <w:rsid w:val="00D35128"/>
    <w:rsid w:val="00D36142"/>
    <w:rsid w:val="00D565D0"/>
    <w:rsid w:val="00D90089"/>
    <w:rsid w:val="00D96F47"/>
    <w:rsid w:val="00E17DE0"/>
    <w:rsid w:val="00E3639C"/>
    <w:rsid w:val="00EB6E30"/>
    <w:rsid w:val="00EC0AB5"/>
    <w:rsid w:val="00ED4CAC"/>
    <w:rsid w:val="00F3636B"/>
    <w:rsid w:val="00F363B0"/>
    <w:rsid w:val="00F522CF"/>
    <w:rsid w:val="00FB302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67"/>
  <w15:chartTrackingRefBased/>
  <w15:docId w15:val="{C4043595-9C65-43B1-8412-82CA80C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CF"/>
    <w:pPr>
      <w:spacing w:after="120" w:line="36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F5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522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F522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32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32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32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@almastcompany.com" TargetMode="External"/><Relationship Id="rId5" Type="http://schemas.openxmlformats.org/officeDocument/2006/relationships/hyperlink" Target="mailto:account@almast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Balasyan Anna</dc:creator>
  <cp:keywords/>
  <dc:description/>
  <cp:lastModifiedBy>Hayrapetyan Vladimir</cp:lastModifiedBy>
  <cp:revision>3</cp:revision>
  <cp:lastPrinted>2019-02-25T10:35:00Z</cp:lastPrinted>
  <dcterms:created xsi:type="dcterms:W3CDTF">2021-03-22T07:50:00Z</dcterms:created>
  <dcterms:modified xsi:type="dcterms:W3CDTF">2021-03-24T06:10:00Z</dcterms:modified>
</cp:coreProperties>
</file>